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2A4" w:rsidRDefault="000222A4" w:rsidP="000222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для реферата</w:t>
      </w:r>
      <w:bookmarkStart w:id="0" w:name="_GoBack"/>
      <w:bookmarkEnd w:id="0"/>
    </w:p>
    <w:p w:rsidR="007A20E8" w:rsidRPr="000222A4" w:rsidRDefault="000222A4" w:rsidP="000222A4">
      <w:pPr>
        <w:jc w:val="both"/>
        <w:rPr>
          <w:rFonts w:ascii="Times New Roman" w:hAnsi="Times New Roman" w:cs="Times New Roman"/>
          <w:sz w:val="28"/>
          <w:szCs w:val="28"/>
        </w:rPr>
      </w:pPr>
      <w:r w:rsidRPr="000222A4">
        <w:rPr>
          <w:rFonts w:ascii="Times New Roman" w:hAnsi="Times New Roman" w:cs="Times New Roman"/>
          <w:sz w:val="28"/>
          <w:szCs w:val="28"/>
        </w:rPr>
        <w:t>Организация вентиляционной службы на горных предприятиях: участки ВТБ и ПВС, их организ</w:t>
      </w:r>
      <w:r w:rsidRPr="000222A4">
        <w:rPr>
          <w:rFonts w:ascii="Times New Roman" w:hAnsi="Times New Roman" w:cs="Times New Roman"/>
          <w:sz w:val="28"/>
          <w:szCs w:val="28"/>
        </w:rPr>
        <w:t>а</w:t>
      </w:r>
      <w:r w:rsidRPr="000222A4">
        <w:rPr>
          <w:rFonts w:ascii="Times New Roman" w:hAnsi="Times New Roman" w:cs="Times New Roman"/>
          <w:sz w:val="28"/>
          <w:szCs w:val="28"/>
        </w:rPr>
        <w:t>ционная структура и функции. Контроль вентиляции шахт и карьеров. Требования к контролю параме</w:t>
      </w:r>
      <w:r w:rsidRPr="000222A4">
        <w:rPr>
          <w:rFonts w:ascii="Times New Roman" w:hAnsi="Times New Roman" w:cs="Times New Roman"/>
          <w:sz w:val="28"/>
          <w:szCs w:val="28"/>
        </w:rPr>
        <w:t>т</w:t>
      </w:r>
      <w:r w:rsidRPr="000222A4">
        <w:rPr>
          <w:rFonts w:ascii="Times New Roman" w:hAnsi="Times New Roman" w:cs="Times New Roman"/>
          <w:sz w:val="28"/>
          <w:szCs w:val="28"/>
        </w:rPr>
        <w:t>ров атмосферы. Методы и технические средства контроля параметров атмосферы горных предприятий. Контроль скорости движения и расхода воздуха. Контроль состава атмосферы. Контроль температуры, влажн</w:t>
      </w:r>
      <w:r w:rsidRPr="000222A4">
        <w:rPr>
          <w:rFonts w:ascii="Times New Roman" w:hAnsi="Times New Roman" w:cs="Times New Roman"/>
          <w:sz w:val="28"/>
          <w:szCs w:val="28"/>
        </w:rPr>
        <w:t>о</w:t>
      </w:r>
      <w:r w:rsidRPr="000222A4">
        <w:rPr>
          <w:rFonts w:ascii="Times New Roman" w:hAnsi="Times New Roman" w:cs="Times New Roman"/>
          <w:sz w:val="28"/>
          <w:szCs w:val="28"/>
        </w:rPr>
        <w:t>сти и давления воздуха.</w:t>
      </w:r>
    </w:p>
    <w:sectPr w:rsidR="007A20E8" w:rsidRPr="00022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2A4"/>
    <w:rsid w:val="000222A4"/>
    <w:rsid w:val="007A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>*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2015-09-11T13:28:00Z</dcterms:created>
  <dcterms:modified xsi:type="dcterms:W3CDTF">2015-09-11T13:29:00Z</dcterms:modified>
</cp:coreProperties>
</file>